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widowControl/>
        <w:pBdr/>
        <w:bidi w:val="0"/>
        <w:spacing w:lineRule="auto" w:line="288" w:before="0" w:after="0"/>
        <w:ind w:left="0" w:right="0" w:hanging="0"/>
        <w:jc w:val="left"/>
        <w:rPr>
          <w:rFonts w:ascii="inherit" w:hAnsi="inherit"/>
          <w:b w:val="false"/>
          <w:i/>
          <w:caps w:val="false"/>
          <w:smallCaps w:val="false"/>
          <w:color w:val="000000"/>
          <w:spacing w:val="0"/>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Fonts w:ascii="inherit" w:hAnsi="inherit"/>
          <w:b w:val="false"/>
          <w:i/>
          <w:caps w:val="false"/>
          <w:smallCaps w:val="false"/>
          <w:color w:val="000000"/>
          <w:spacing w:val="0"/>
        </w:rPr>
        <w:t>Amerhippus conversidens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A beautifully preserved skull, KU 84947, was found too late to be studied by John Howe. He gave me just one good photograph of the occlusal side and several indifferent photos of the profile, dorsal side, and cheek teeth (Fig.1,2,3). There are few well preserved skulls of </w:t>
      </w:r>
      <w:r>
        <w:rPr>
          <w:rFonts w:ascii="inherit" w:hAnsi="inherit"/>
          <w:b w:val="false"/>
          <w:i/>
          <w:caps w:val="false"/>
          <w:smallCaps w:val="false"/>
          <w:color w:val="000000"/>
          <w:spacing w:val="0"/>
          <w:sz w:val="24"/>
        </w:rPr>
        <w:t>A. conversidens</w:t>
      </w:r>
      <w:r>
        <w:rPr>
          <w:rFonts w:ascii="Cambria;Georgia;Times New Roman;Times;serif" w:hAnsi="Cambria;Georgia;Times New Roman;Times;serif"/>
          <w:b w:val="false"/>
          <w:i w:val="false"/>
          <w:caps w:val="false"/>
          <w:smallCaps w:val="false"/>
          <w:color w:val="000000"/>
          <w:spacing w:val="0"/>
          <w:sz w:val="24"/>
        </w:rPr>
        <w:t> ; it seems, however, that KU 84947 does belong to that species (Fig.4).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Several mandibles may be referred to </w:t>
      </w:r>
      <w:r>
        <w:rPr>
          <w:rFonts w:ascii="inherit" w:hAnsi="inherit"/>
          <w:b w:val="false"/>
          <w:i/>
          <w:caps w:val="false"/>
          <w:smallCaps w:val="false"/>
          <w:color w:val="000000"/>
          <w:spacing w:val="0"/>
          <w:sz w:val="24"/>
        </w:rPr>
        <w:t>A. conversidens</w:t>
      </w:r>
      <w:r>
        <w:rPr>
          <w:rFonts w:ascii="Cambria;Georgia;Times New Roman;Times;serif" w:hAnsi="Cambria;Georgia;Times New Roman;Times;serif"/>
          <w:b w:val="false"/>
          <w:i w:val="false"/>
          <w:caps w:val="false"/>
          <w:smallCaps w:val="false"/>
          <w:color w:val="000000"/>
          <w:spacing w:val="0"/>
          <w:sz w:val="24"/>
        </w:rPr>
        <w:t> (Fig.5, 6, and 6 bis).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corresponding lower cheek teeth and two M1-M3 series (Fig.7) resemble those of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from San Josecito (Fig.8) : the point of the metastylid is very typical.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I refer to the same species seven MC and possibly two (56877 and 57922) that seem to have abnormally wide proximal ends (Fig.9), one femur (Fig.10), one tibia (Fig.11), three MT (although they differ from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Fig.12), five anterior Ph1 (Fig.13), four posterior Ph1 (Fig.14), and two anterior Ph2 (Fig.15).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proportions of the limb bones (Fig.16) are not too different from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lineRule="auto" w:line="288"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LibreOffice/7.4.3.2$Windows_X86_64 LibreOffice_project/1048a8393ae2eeec98dff31b5c133c5f1d08b890</Application>
  <AppVersion>15.0000</AppVersion>
  <Pages>1</Pages>
  <Words>170</Words>
  <Characters>847</Characters>
  <CharactersWithSpaces>1024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2024-07-29T09:25:54Z</dcterms:created>
  <dc:creator/>
  <dc:description/>
  <dc:language>en-US</dc:language>
  <cp:lastModifiedBy/>
  <dcterms:modified xsi:type="dcterms:W3CDTF">2024-07-29T09:37:12Z</dcterms:modified>
  <cp:revision>4</cp:revision>
  <dc:subject/>
  <dc:title/>
</cp:coreProperties>
</file>